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D633ACF"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 w14:paraId="52351AC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3F72E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E93B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福建新代实业有限公司</w:t>
            </w:r>
          </w:p>
        </w:tc>
      </w:tr>
      <w:tr w14:paraId="6022E19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0716C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C1A1E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主题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橡皮擦-甜品屋</w:t>
            </w:r>
          </w:p>
        </w:tc>
      </w:tr>
      <w:tr w14:paraId="48F1672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353EE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BA6CEB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新代</w:t>
            </w:r>
          </w:p>
        </w:tc>
      </w:tr>
      <w:tr w14:paraId="67DC53E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E758A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02870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2000套</w:t>
            </w:r>
          </w:p>
        </w:tc>
      </w:tr>
      <w:tr w14:paraId="4ACBE20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B0768"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7CF64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A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P133779-02</w:t>
            </w:r>
          </w:p>
        </w:tc>
      </w:tr>
      <w:tr w14:paraId="0C28779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C0BCE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D93B7">
            <w:pPr>
              <w:widowControl/>
              <w:spacing w:line="594" w:lineRule="exact"/>
              <w:ind w:firstLine="314" w:firstLineChars="10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22年1月1日至2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2年3月3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日</w:t>
            </w:r>
          </w:p>
        </w:tc>
      </w:tr>
      <w:tr w14:paraId="503A0CD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0F131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B198A6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01-202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203</w:t>
            </w:r>
          </w:p>
        </w:tc>
      </w:tr>
      <w:tr w14:paraId="5FD02F5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A9926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CD7D7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产品名称：主题橡皮擦-甜品屋</w:t>
            </w:r>
          </w:p>
          <w:p w14:paraId="0160D067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规格：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 xml:space="preserve"> A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P133779-02</w:t>
            </w:r>
          </w:p>
          <w:p w14:paraId="7A27B178">
            <w:pPr>
              <w:widowControl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drawing>
                <wp:inline distT="0" distB="0" distL="0" distR="0">
                  <wp:extent cx="1790700" cy="1790700"/>
                  <wp:effectExtent l="0" t="0" r="0" b="0"/>
                  <wp:docPr id="201311249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311249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1790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1899FB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B4435D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93A2D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粉色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  <w:shd w:val="clear" w:color="auto" w:fill="FFFFFF"/>
                <w:lang w:val="en-US" w:eastAsia="zh-CN"/>
              </w:rPr>
              <w:t>橡皮擦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邻苯二甲酸酯含量超标，不符合GB 21027-2020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标准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要求。</w:t>
            </w:r>
          </w:p>
        </w:tc>
      </w:tr>
      <w:tr w14:paraId="02A7323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05736"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EB3DF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儿童长期接触可能会对身体造成伤害，存在安全隐患。</w:t>
            </w:r>
          </w:p>
        </w:tc>
      </w:tr>
      <w:tr w14:paraId="6B6EF88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EA81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3966E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停止使用问题产品</w:t>
            </w:r>
          </w:p>
        </w:tc>
      </w:tr>
      <w:tr w14:paraId="712153B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0B1DA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F3C034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为购买本产品的消费者提供免费退换货</w:t>
            </w:r>
          </w:p>
        </w:tc>
      </w:tr>
      <w:tr w14:paraId="7FFF0D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5A8F7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FCD97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福建新代实业有限公司</w:t>
            </w:r>
          </w:p>
        </w:tc>
      </w:tr>
      <w:tr w14:paraId="165222C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A6397E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886A4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0591-87440673</w:t>
            </w:r>
          </w:p>
        </w:tc>
      </w:tr>
      <w:tr w14:paraId="4B9B10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C5CDE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39C2C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2025年3月1日至2025年5月31日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福建新代实业有限公司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告知销售商立即下架该批次缺陷产品，库存全部退回，并在门店发布召回公告，说明召回具体事宜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为购买到缺陷产品的消费者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提供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免费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退换货服务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。同时，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消费者也可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拨打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t>（</w:t>
            </w:r>
            <w:r>
              <w:rPr>
                <w:rFonts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0591-87440673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了解具体事宜</w:t>
            </w:r>
            <w:r>
              <w:rPr>
                <w:rFonts w:hint="eastAsia" w:ascii="仿宋_GB2312" w:hAnsi="Arial" w:eastAsia="仿宋_GB2312" w:cs="Arial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30A734D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7303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187E5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 w14:paraId="1F7A868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2A4A6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342E8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用户可登录国家市场监督管理总局缺陷产品召回技术中心网站、中国产品安全与召回信息网，关注微信公众号(SAMRDPRC)，了解更多信息，反映缺陷线索。</w:t>
            </w:r>
          </w:p>
        </w:tc>
      </w:tr>
    </w:tbl>
    <w:p w14:paraId="3A872D53"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 w14:paraId="059BB54C"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2"/>
  <w:drawingGridVerticalSpacing w:val="287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12D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1F35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5F6B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1F3A"/>
    <w:rsid w:val="00552A5D"/>
    <w:rsid w:val="00554475"/>
    <w:rsid w:val="00554715"/>
    <w:rsid w:val="0055516C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1E9B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0A1E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A7320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E82BC0"/>
    <w:rsid w:val="0648582B"/>
    <w:rsid w:val="09865C7D"/>
    <w:rsid w:val="099A51C4"/>
    <w:rsid w:val="0B3B65EC"/>
    <w:rsid w:val="0EB95285"/>
    <w:rsid w:val="0F9E706E"/>
    <w:rsid w:val="0FA226A9"/>
    <w:rsid w:val="108867F7"/>
    <w:rsid w:val="11631749"/>
    <w:rsid w:val="11927270"/>
    <w:rsid w:val="14AF55B4"/>
    <w:rsid w:val="1B9A533C"/>
    <w:rsid w:val="1DBA0AFD"/>
    <w:rsid w:val="1E564F30"/>
    <w:rsid w:val="20321801"/>
    <w:rsid w:val="20CD3C76"/>
    <w:rsid w:val="21E91230"/>
    <w:rsid w:val="23C640E9"/>
    <w:rsid w:val="25A000F5"/>
    <w:rsid w:val="26565C39"/>
    <w:rsid w:val="27F82CDF"/>
    <w:rsid w:val="2A401F1B"/>
    <w:rsid w:val="2D630BFB"/>
    <w:rsid w:val="2E3F10D9"/>
    <w:rsid w:val="2FDD2E67"/>
    <w:rsid w:val="2FE90983"/>
    <w:rsid w:val="30DC2C5A"/>
    <w:rsid w:val="31D5328F"/>
    <w:rsid w:val="33386370"/>
    <w:rsid w:val="37A97EF1"/>
    <w:rsid w:val="37F15131"/>
    <w:rsid w:val="3AB475DC"/>
    <w:rsid w:val="3B20761F"/>
    <w:rsid w:val="3BC840FC"/>
    <w:rsid w:val="442B1A23"/>
    <w:rsid w:val="44C704EF"/>
    <w:rsid w:val="47D02B6C"/>
    <w:rsid w:val="48D0793B"/>
    <w:rsid w:val="4E2732C6"/>
    <w:rsid w:val="564F6B16"/>
    <w:rsid w:val="572E138D"/>
    <w:rsid w:val="598712CE"/>
    <w:rsid w:val="5DF504B7"/>
    <w:rsid w:val="5E837E44"/>
    <w:rsid w:val="5FF414D7"/>
    <w:rsid w:val="6C8E6F4B"/>
    <w:rsid w:val="6F9A2916"/>
    <w:rsid w:val="72715E67"/>
    <w:rsid w:val="73B2330F"/>
    <w:rsid w:val="73EC672D"/>
    <w:rsid w:val="75A45F4A"/>
    <w:rsid w:val="76FF686B"/>
    <w:rsid w:val="78C52CFF"/>
    <w:rsid w:val="793904D2"/>
    <w:rsid w:val="7A960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字符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字符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字符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字符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字符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字符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字符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字符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字符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字符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字符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字符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字符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字符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字符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433</Words>
  <Characters>525</Characters>
  <Lines>4</Lines>
  <Paragraphs>1</Paragraphs>
  <TotalTime>0</TotalTime>
  <ScaleCrop>false</ScaleCrop>
  <LinksUpToDate>false</LinksUpToDate>
  <CharactersWithSpaces>527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HP</cp:lastModifiedBy>
  <cp:lastPrinted>2023-09-13T07:34:00Z</cp:lastPrinted>
  <dcterms:modified xsi:type="dcterms:W3CDTF">2025-02-19T06:49:14Z</dcterms:modified>
  <cp:revision>155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0504558B0BBD431E8D9C51A2F8F832E3_13</vt:lpwstr>
  </property>
  <property fmtid="{D5CDD505-2E9C-101B-9397-08002B2CF9AE}" pid="4" name="KSOTemplateDocerSaveRecord">
    <vt:lpwstr>eyJoZGlkIjoiNjIyZTFhNTQ3YjU2YmJmNDM0MGY0NzExNTcxMTc2NTEiLCJ1c2VySWQiOiI3NTMzNjA0NjEifQ==</vt:lpwstr>
  </property>
</Properties>
</file>